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A1" w:rsidRPr="001143A1" w:rsidRDefault="001143A1" w:rsidP="001143A1">
      <w:pPr>
        <w:pStyle w:val="2"/>
        <w:shd w:val="clear" w:color="auto" w:fill="auto"/>
        <w:spacing w:before="0"/>
        <w:jc w:val="center"/>
        <w:rPr>
          <w:rStyle w:val="1"/>
          <w:b/>
          <w:sz w:val="28"/>
          <w:szCs w:val="28"/>
        </w:rPr>
      </w:pPr>
      <w:r w:rsidRPr="001143A1">
        <w:rPr>
          <w:rStyle w:val="1"/>
          <w:b/>
          <w:sz w:val="28"/>
          <w:szCs w:val="28"/>
        </w:rPr>
        <w:t>ICH GEHE EINKAUFEN</w:t>
      </w:r>
    </w:p>
    <w:p w:rsidR="001143A1" w:rsidRDefault="001143A1" w:rsidP="001143A1">
      <w:pPr>
        <w:pStyle w:val="2"/>
        <w:shd w:val="clear" w:color="auto" w:fill="auto"/>
        <w:spacing w:before="0"/>
        <w:jc w:val="center"/>
        <w:rPr>
          <w:rStyle w:val="1"/>
          <w:sz w:val="28"/>
          <w:szCs w:val="28"/>
          <w:lang w:val="ru-RU"/>
        </w:rPr>
      </w:pPr>
    </w:p>
    <w:p w:rsidR="001143A1" w:rsidRPr="003D4280" w:rsidRDefault="001143A1" w:rsidP="001143A1">
      <w:pPr>
        <w:pStyle w:val="2"/>
        <w:shd w:val="clear" w:color="auto" w:fill="auto"/>
        <w:spacing w:before="0" w:line="360" w:lineRule="auto"/>
        <w:ind w:firstLine="567"/>
        <w:jc w:val="both"/>
        <w:rPr>
          <w:sz w:val="28"/>
          <w:szCs w:val="28"/>
          <w:lang w:val="de-DE"/>
        </w:rPr>
      </w:pPr>
      <w:r w:rsidRPr="0045210C">
        <w:rPr>
          <w:rStyle w:val="1"/>
          <w:sz w:val="28"/>
          <w:szCs w:val="28"/>
        </w:rPr>
        <w:t>Wenn wir einkaufen wollen, gehen wir ins Warenhaus oder ins Geschäft. Solche Waren wie Kleidung, Stoffe, Wäsche, Schuhe,</w:t>
      </w:r>
      <w:r>
        <w:rPr>
          <w:rStyle w:val="1"/>
          <w:sz w:val="28"/>
          <w:szCs w:val="28"/>
        </w:rPr>
        <w:t xml:space="preserve"> </w:t>
      </w:r>
      <w:r w:rsidRPr="0045210C">
        <w:rPr>
          <w:rStyle w:val="1"/>
          <w:sz w:val="28"/>
          <w:szCs w:val="28"/>
        </w:rPr>
        <w:t>Lederwaren, Sportartikel, Elektrogeräte, Haushaltswaren usw. verkauft man in Warenhäusern oder in Fachgeschäften.</w:t>
      </w:r>
    </w:p>
    <w:p w:rsidR="001143A1" w:rsidRPr="003D4280" w:rsidRDefault="001143A1" w:rsidP="001143A1">
      <w:pPr>
        <w:pStyle w:val="2"/>
        <w:shd w:val="clear" w:color="auto" w:fill="auto"/>
        <w:spacing w:before="0" w:line="360" w:lineRule="auto"/>
        <w:ind w:left="40" w:right="40" w:firstLine="567"/>
        <w:jc w:val="both"/>
        <w:rPr>
          <w:sz w:val="28"/>
          <w:szCs w:val="28"/>
          <w:lang w:val="de-DE"/>
        </w:rPr>
      </w:pPr>
      <w:r w:rsidRPr="0045210C">
        <w:rPr>
          <w:rStyle w:val="1"/>
          <w:sz w:val="28"/>
          <w:szCs w:val="28"/>
        </w:rPr>
        <w:t>Die Lebens</w:t>
      </w:r>
      <w:r>
        <w:rPr>
          <w:rStyle w:val="1"/>
          <w:sz w:val="28"/>
          <w:szCs w:val="28"/>
        </w:rPr>
        <w:t>m</w:t>
      </w:r>
      <w:r w:rsidRPr="0045210C">
        <w:rPr>
          <w:rStyle w:val="1"/>
          <w:sz w:val="28"/>
          <w:szCs w:val="28"/>
        </w:rPr>
        <w:t>ittel wie Fisch, Eier, Wurst, Käse, Butter, Obst, Ge</w:t>
      </w:r>
      <w:r w:rsidRPr="0045210C">
        <w:rPr>
          <w:rStyle w:val="1"/>
          <w:sz w:val="28"/>
          <w:szCs w:val="28"/>
        </w:rPr>
        <w:softHyphen/>
        <w:t>müse kauft man in einem Lebensmittelgeschäft ein. In der Bäckerei verkauft man Brot, in der Konditorei Süßigkeiten, in der Metzgerei Fleisch, in der Molkerei Milchprodukte.</w:t>
      </w:r>
    </w:p>
    <w:p w:rsidR="001143A1" w:rsidRPr="003D4280" w:rsidRDefault="001143A1" w:rsidP="001143A1">
      <w:pPr>
        <w:pStyle w:val="2"/>
        <w:shd w:val="clear" w:color="auto" w:fill="auto"/>
        <w:spacing w:before="0" w:line="360" w:lineRule="auto"/>
        <w:ind w:left="40" w:right="40" w:firstLine="567"/>
        <w:jc w:val="both"/>
        <w:rPr>
          <w:sz w:val="28"/>
          <w:szCs w:val="28"/>
          <w:lang w:val="de-DE"/>
        </w:rPr>
      </w:pPr>
      <w:r w:rsidRPr="0045210C">
        <w:rPr>
          <w:rStyle w:val="1"/>
          <w:sz w:val="28"/>
          <w:szCs w:val="28"/>
        </w:rPr>
        <w:t xml:space="preserve">Heute ist Sonnabend. Ich möchte mir einige Einkäufe machen. Ich gehe in das größte Warenhaus unserer Stadt. Ich brauche ein Kleid. Zuerst komme ich in </w:t>
      </w:r>
      <w:proofErr w:type="gramStart"/>
      <w:r w:rsidRPr="0045210C">
        <w:rPr>
          <w:rStyle w:val="1"/>
          <w:sz w:val="28"/>
          <w:szCs w:val="28"/>
        </w:rPr>
        <w:t>das zweite</w:t>
      </w:r>
      <w:proofErr w:type="gramEnd"/>
      <w:r w:rsidRPr="0045210C">
        <w:rPr>
          <w:rStyle w:val="1"/>
          <w:sz w:val="28"/>
          <w:szCs w:val="28"/>
        </w:rPr>
        <w:t xml:space="preserve"> Stock in die Konfektionsabteilung. Hier verkauft man verschiedene Waren für die Frauen: fertige Kleider, Kostüme, Blusen, Röcke, Jacken, Regenmäntel, Pelzmäntel... Freund</w:t>
      </w:r>
      <w:r w:rsidRPr="0045210C">
        <w:rPr>
          <w:rStyle w:val="1"/>
          <w:sz w:val="28"/>
          <w:szCs w:val="28"/>
        </w:rPr>
        <w:softHyphen/>
        <w:t xml:space="preserve">liche Verkäuferinnen bedienen die Kunden. Sie fragen: «Sie wünschen, bitte?» und zeigen die gewünschten Waren. Ich probiere ein seidenes Kleid Größe 48 vor dem </w:t>
      </w:r>
      <w:proofErr w:type="spellStart"/>
      <w:r w:rsidRPr="0045210C">
        <w:rPr>
          <w:rStyle w:val="1"/>
          <w:sz w:val="28"/>
          <w:szCs w:val="28"/>
        </w:rPr>
        <w:t>Spifcgel</w:t>
      </w:r>
      <w:proofErr w:type="spellEnd"/>
      <w:r w:rsidRPr="0045210C">
        <w:rPr>
          <w:rStyle w:val="1"/>
          <w:sz w:val="28"/>
          <w:szCs w:val="28"/>
        </w:rPr>
        <w:t xml:space="preserve"> an. Die Farbe </w:t>
      </w:r>
      <w:proofErr w:type="spellStart"/>
      <w:r w:rsidRPr="0045210C">
        <w:rPr>
          <w:rStyle w:val="1"/>
          <w:sz w:val="28"/>
          <w:szCs w:val="28"/>
        </w:rPr>
        <w:t>paßt</w:t>
      </w:r>
      <w:proofErr w:type="spellEnd"/>
      <w:r w:rsidRPr="0045210C">
        <w:rPr>
          <w:rStyle w:val="1"/>
          <w:sz w:val="28"/>
          <w:szCs w:val="28"/>
        </w:rPr>
        <w:t xml:space="preserve"> mir, das Kleid steht mir gut. Es ist auch nicht teuer. Ich bezahle an der Kasse, bekomme das Kleid an der Ausgabe und gehe weiter.</w:t>
      </w:r>
    </w:p>
    <w:p w:rsidR="001143A1" w:rsidRPr="003D4280" w:rsidRDefault="001143A1" w:rsidP="001143A1">
      <w:pPr>
        <w:pStyle w:val="2"/>
        <w:shd w:val="clear" w:color="auto" w:fill="auto"/>
        <w:spacing w:before="0" w:line="360" w:lineRule="auto"/>
        <w:ind w:left="40" w:right="40" w:firstLine="567"/>
        <w:jc w:val="both"/>
        <w:rPr>
          <w:sz w:val="28"/>
          <w:szCs w:val="28"/>
          <w:lang w:val="de-DE"/>
        </w:rPr>
      </w:pPr>
      <w:r w:rsidRPr="0045210C">
        <w:rPr>
          <w:rStyle w:val="1"/>
          <w:sz w:val="28"/>
          <w:szCs w:val="28"/>
        </w:rPr>
        <w:t>In der Schuhabteilung kaufe ich mir ein Paar Schuhe. Ich finde sie nicht teuer. Sie sind modern und passen zu meinem neuen Kleid. Ich bin mit meinen Einkäufen zufrieden.</w:t>
      </w:r>
    </w:p>
    <w:p w:rsidR="001143A1" w:rsidRPr="003D4280" w:rsidRDefault="001143A1" w:rsidP="001143A1">
      <w:pPr>
        <w:pStyle w:val="2"/>
        <w:shd w:val="clear" w:color="auto" w:fill="auto"/>
        <w:spacing w:before="0" w:line="360" w:lineRule="auto"/>
        <w:ind w:left="40" w:right="40" w:firstLine="567"/>
        <w:jc w:val="both"/>
        <w:rPr>
          <w:sz w:val="28"/>
          <w:szCs w:val="28"/>
          <w:lang w:val="de-DE"/>
        </w:rPr>
      </w:pPr>
      <w:r w:rsidRPr="0045210C">
        <w:rPr>
          <w:rStyle w:val="1"/>
          <w:sz w:val="28"/>
          <w:szCs w:val="28"/>
        </w:rPr>
        <w:t>Dann gehe ich noch in ein Lebensmittelgeschäft. Gleich am Ein</w:t>
      </w:r>
      <w:r w:rsidRPr="0045210C">
        <w:rPr>
          <w:rStyle w:val="1"/>
          <w:sz w:val="28"/>
          <w:szCs w:val="28"/>
        </w:rPr>
        <w:softHyphen/>
        <w:t>gang stehen die Wagen und Körbe. Ich nehme einen Wagen. In den langen Reihen finde ich Milch, Butter, Mehl, Margarine, Tee und viele andere Waren.</w:t>
      </w:r>
    </w:p>
    <w:p w:rsidR="001143A1" w:rsidRPr="001143A1" w:rsidRDefault="001143A1" w:rsidP="001143A1">
      <w:pPr>
        <w:spacing w:line="360" w:lineRule="auto"/>
        <w:ind w:firstLine="567"/>
        <w:jc w:val="both"/>
        <w:rPr>
          <w:lang w:val="de-DE"/>
        </w:rPr>
      </w:pPr>
      <w:r w:rsidRPr="0045210C">
        <w:rPr>
          <w:rStyle w:val="1"/>
          <w:sz w:val="28"/>
          <w:szCs w:val="28"/>
        </w:rPr>
        <w:t>Fleisch gibt es an einem besonderen Stand, dort ist keine Selbst</w:t>
      </w:r>
      <w:r w:rsidRPr="0045210C">
        <w:rPr>
          <w:rStyle w:val="1"/>
          <w:sz w:val="28"/>
          <w:szCs w:val="28"/>
        </w:rPr>
        <w:softHyphen/>
        <w:t xml:space="preserve">bedienung. Ich kaufe Wurst und das Fleisch für Sonntagsbraten. An einem </w:t>
      </w:r>
      <w:r w:rsidRPr="00ED1A98">
        <w:rPr>
          <w:rStyle w:val="105pt"/>
          <w:b w:val="0"/>
          <w:sz w:val="28"/>
          <w:szCs w:val="28"/>
        </w:rPr>
        <w:t>anderen</w:t>
      </w:r>
      <w:r w:rsidRPr="0045210C">
        <w:rPr>
          <w:rStyle w:val="105pt"/>
          <w:sz w:val="28"/>
          <w:szCs w:val="28"/>
        </w:rPr>
        <w:t xml:space="preserve"> </w:t>
      </w:r>
      <w:r w:rsidRPr="0045210C">
        <w:rPr>
          <w:rStyle w:val="1"/>
          <w:sz w:val="28"/>
          <w:szCs w:val="28"/>
        </w:rPr>
        <w:t>Stand</w:t>
      </w:r>
      <w:r>
        <w:rPr>
          <w:rStyle w:val="1"/>
          <w:sz w:val="28"/>
          <w:szCs w:val="28"/>
        </w:rPr>
        <w:t xml:space="preserve"> </w:t>
      </w:r>
      <w:r w:rsidRPr="0045210C">
        <w:rPr>
          <w:rStyle w:val="1"/>
          <w:sz w:val="28"/>
          <w:szCs w:val="28"/>
        </w:rPr>
        <w:t xml:space="preserve">kaufe ich eine </w:t>
      </w:r>
      <w:r w:rsidRPr="00ED1A98">
        <w:rPr>
          <w:rStyle w:val="105pt"/>
          <w:b w:val="0"/>
          <w:sz w:val="28"/>
          <w:szCs w:val="28"/>
        </w:rPr>
        <w:t>große grüne</w:t>
      </w:r>
      <w:r w:rsidRPr="0045210C">
        <w:rPr>
          <w:rStyle w:val="105pt"/>
          <w:sz w:val="28"/>
          <w:szCs w:val="28"/>
        </w:rPr>
        <w:t xml:space="preserve"> </w:t>
      </w:r>
      <w:r w:rsidRPr="0045210C">
        <w:rPr>
          <w:rStyle w:val="1"/>
          <w:sz w:val="28"/>
          <w:szCs w:val="28"/>
        </w:rPr>
        <w:t xml:space="preserve">Gurke und zwei Kilo Äpfel. Ich bezahle alles an der Kasse am </w:t>
      </w:r>
      <w:r w:rsidRPr="00ED1A98">
        <w:rPr>
          <w:rStyle w:val="105pt"/>
          <w:b w:val="0"/>
          <w:sz w:val="28"/>
          <w:szCs w:val="28"/>
        </w:rPr>
        <w:t>Ausgang</w:t>
      </w:r>
      <w:r w:rsidRPr="0045210C">
        <w:rPr>
          <w:rStyle w:val="105pt"/>
          <w:sz w:val="28"/>
          <w:szCs w:val="28"/>
        </w:rPr>
        <w:t xml:space="preserve"> </w:t>
      </w:r>
      <w:r w:rsidRPr="0045210C">
        <w:rPr>
          <w:rStyle w:val="1"/>
          <w:sz w:val="28"/>
          <w:szCs w:val="28"/>
        </w:rPr>
        <w:t>un</w:t>
      </w:r>
      <w:bookmarkStart w:id="0" w:name="_GoBack"/>
      <w:bookmarkEnd w:id="0"/>
      <w:r w:rsidRPr="0045210C">
        <w:rPr>
          <w:rStyle w:val="1"/>
          <w:sz w:val="28"/>
          <w:szCs w:val="28"/>
        </w:rPr>
        <w:t>d verlasse die Kaufhalle.</w:t>
      </w:r>
    </w:p>
    <w:sectPr w:rsidR="001143A1" w:rsidRPr="0011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A1"/>
    <w:rsid w:val="001143A1"/>
    <w:rsid w:val="005E4242"/>
    <w:rsid w:val="00682B2B"/>
    <w:rsid w:val="009353C9"/>
    <w:rsid w:val="00B5391E"/>
    <w:rsid w:val="00ED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3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143A1"/>
    <w:rPr>
      <w:shd w:val="clear" w:color="auto" w:fill="FFFFFF"/>
    </w:rPr>
  </w:style>
  <w:style w:type="character" w:customStyle="1" w:styleId="1">
    <w:name w:val="Основной текст1"/>
    <w:basedOn w:val="a3"/>
    <w:rsid w:val="001143A1"/>
    <w:rPr>
      <w:color w:val="000000"/>
      <w:spacing w:val="0"/>
      <w:w w:val="100"/>
      <w:position w:val="0"/>
      <w:shd w:val="clear" w:color="auto" w:fill="FFFFFF"/>
      <w:lang w:val="de-DE"/>
    </w:rPr>
  </w:style>
  <w:style w:type="character" w:customStyle="1" w:styleId="105pt">
    <w:name w:val="Основной текст + 10;5 pt;Полужирный"/>
    <w:basedOn w:val="a3"/>
    <w:rsid w:val="001143A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de-DE"/>
    </w:rPr>
  </w:style>
  <w:style w:type="paragraph" w:customStyle="1" w:styleId="2">
    <w:name w:val="Основной текст2"/>
    <w:basedOn w:val="a"/>
    <w:link w:val="a3"/>
    <w:rsid w:val="001143A1"/>
    <w:pPr>
      <w:widowControl w:val="0"/>
      <w:shd w:val="clear" w:color="auto" w:fill="FFFFFF"/>
      <w:spacing w:before="180" w:line="254" w:lineRule="exact"/>
      <w:jc w:val="righ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3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143A1"/>
    <w:rPr>
      <w:shd w:val="clear" w:color="auto" w:fill="FFFFFF"/>
    </w:rPr>
  </w:style>
  <w:style w:type="character" w:customStyle="1" w:styleId="1">
    <w:name w:val="Основной текст1"/>
    <w:basedOn w:val="a3"/>
    <w:rsid w:val="001143A1"/>
    <w:rPr>
      <w:color w:val="000000"/>
      <w:spacing w:val="0"/>
      <w:w w:val="100"/>
      <w:position w:val="0"/>
      <w:shd w:val="clear" w:color="auto" w:fill="FFFFFF"/>
      <w:lang w:val="de-DE"/>
    </w:rPr>
  </w:style>
  <w:style w:type="character" w:customStyle="1" w:styleId="105pt">
    <w:name w:val="Основной текст + 10;5 pt;Полужирный"/>
    <w:basedOn w:val="a3"/>
    <w:rsid w:val="001143A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de-DE"/>
    </w:rPr>
  </w:style>
  <w:style w:type="paragraph" w:customStyle="1" w:styleId="2">
    <w:name w:val="Основной текст2"/>
    <w:basedOn w:val="a"/>
    <w:link w:val="a3"/>
    <w:rsid w:val="001143A1"/>
    <w:pPr>
      <w:widowControl w:val="0"/>
      <w:shd w:val="clear" w:color="auto" w:fill="FFFFFF"/>
      <w:spacing w:before="180" w:line="254" w:lineRule="exact"/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D60C55-B3C6-431A-9936-416B50736006}"/>
</file>

<file path=customXml/itemProps2.xml><?xml version="1.0" encoding="utf-8"?>
<ds:datastoreItem xmlns:ds="http://schemas.openxmlformats.org/officeDocument/2006/customXml" ds:itemID="{BA2E4739-330D-451A-A899-E87135CEF941}"/>
</file>

<file path=customXml/itemProps3.xml><?xml version="1.0" encoding="utf-8"?>
<ds:datastoreItem xmlns:ds="http://schemas.openxmlformats.org/officeDocument/2006/customXml" ds:itemID="{68049074-90FB-4FF8-B0E1-2805F586D1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Company>Krokoz™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2</cp:revision>
  <dcterms:created xsi:type="dcterms:W3CDTF">2019-06-01T08:57:00Z</dcterms:created>
  <dcterms:modified xsi:type="dcterms:W3CDTF">2019-06-01T08:59:00Z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